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76CD5" w:rsidR="00A76CD5" w:rsidP="00A76CD5" w:rsidRDefault="00F05467" w14:paraId="1CE3C347" w14:textId="4BBD4449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A76CD5" w:rsidR="00A76CD5" w:rsidTr="2492FFD2" w14:paraId="05F31B4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47B5C5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306F412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A76CD5" w:rsidR="00A76CD5" w:rsidTr="2492FFD2" w14:paraId="7FD95D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0E3890E3" w14:textId="0EA1940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 xml:space="preserve">Français </w:t>
            </w:r>
            <w:r w:rsidR="0035557E">
              <w:rPr>
                <w:rFonts w:ascii="Calibri" w:hAnsi="Calibri" w:eastAsia="Times New Roman" w:cs="Calibri"/>
                <w:lang w:eastAsia="fr-FR"/>
              </w:rPr>
              <w:t>L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angue étrangère </w:t>
            </w:r>
          </w:p>
        </w:tc>
      </w:tr>
      <w:tr w:rsidRPr="00A76CD5" w:rsidR="00A76CD5" w:rsidTr="2492FFD2" w14:paraId="47B24F16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66659611" w14:textId="2C6998C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Didactique du Français langue étrangère et seconde </w:t>
            </w:r>
          </w:p>
        </w:tc>
      </w:tr>
      <w:tr w:rsidRPr="00A76CD5" w:rsidR="00A76CD5" w:rsidTr="2492FFD2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A76CD5" w:rsidR="00A76CD5" w:rsidP="00A76CD5" w:rsidRDefault="00A76CD5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2492FFD2" w14:paraId="08A33A6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A76C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2492FFD2" w:rsidRDefault="00A76CD5" w14:paraId="70286741" w14:textId="28584174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92FFD2" w:rsidR="00A76CD5">
              <w:rPr>
                <w:rFonts w:ascii="Calibri" w:hAnsi="Calibri" w:eastAsia="Times New Roman" w:cs="Calibri"/>
                <w:lang w:eastAsia="fr-FR"/>
              </w:rPr>
              <w:t>06/06/202</w:t>
            </w:r>
            <w:r w:rsidRPr="2492FFD2" w:rsidR="523642BC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39092A8E" w:rsidRDefault="00A76CD5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39092A8E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Date de fermeture de la campagne de recrutement </w:t>
            </w:r>
            <w:r w:rsidRPr="39092A8E">
              <w:rPr>
                <w:rFonts w:ascii="Calibri" w:hAnsi="Calibri" w:eastAsia="Times New Roman" w:cs="Calibri"/>
                <w:b/>
                <w:bCs/>
                <w:color w:val="000000" w:themeColor="text1"/>
                <w:u w:val="single"/>
                <w:lang w:eastAsia="fr-FR"/>
              </w:rPr>
              <w:t>M2</w:t>
            </w:r>
            <w:r w:rsidRPr="39092A8E">
              <w:rPr>
                <w:rFonts w:ascii="Calibri" w:hAnsi="Calibri" w:eastAsia="Times New Roman" w:cs="Calibri"/>
                <w:color w:val="000000" w:themeColor="text1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2492FFD2" w:rsidRDefault="436A3AA7" w14:paraId="7FFCB627" w14:textId="39B38C7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2492FFD2" w:rsidR="436A3AA7">
              <w:rPr>
                <w:rFonts w:ascii="Calibri" w:hAnsi="Calibri" w:eastAsia="Times New Roman" w:cs="Calibri"/>
                <w:lang w:eastAsia="fr-FR"/>
              </w:rPr>
              <w:t>15</w:t>
            </w:r>
            <w:r w:rsidRPr="2492FFD2" w:rsidR="00A76CD5">
              <w:rPr>
                <w:rFonts w:ascii="Calibri" w:hAnsi="Calibri" w:eastAsia="Times New Roman" w:cs="Calibri"/>
                <w:lang w:eastAsia="fr-FR"/>
              </w:rPr>
              <w:t>/07/202</w:t>
            </w:r>
            <w:r w:rsidRPr="2492FFD2" w:rsidR="385E6A6F">
              <w:rPr>
                <w:rFonts w:ascii="Calibri" w:hAnsi="Calibri" w:eastAsia="Times New Roman" w:cs="Calibri"/>
                <w:lang w:eastAsia="fr-FR"/>
              </w:rPr>
              <w:t>5</w:t>
            </w:r>
          </w:p>
        </w:tc>
      </w:tr>
      <w:tr w:rsidRPr="00A76CD5" w:rsidR="00A76CD5" w:rsidTr="2492FFD2" w14:paraId="7422C4E6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76C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5087C7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color w:val="000000"/>
                <w:lang w:eastAsia="fr-FR"/>
              </w:rPr>
              <w:t>Au fil de l’eau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0B0868BD" w14:textId="6772B92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F05467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 (OUI / NON)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A76CD5" w:rsidR="00A76CD5" w:rsidTr="2492FFD2" w14:paraId="552B3F3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A76C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5687C034" w:rsidRDefault="00FC135C" w14:paraId="07498B55" w14:textId="392D813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15</w:t>
            </w:r>
            <w:r w:rsidRPr="5687C034" w:rsid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A76CD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6759D" w:rsidR="00A76CD5" w:rsidP="39092A8E" w:rsidRDefault="3C5484B7" w14:paraId="550E7FC8" w14:textId="2528A4B4">
            <w:pPr>
              <w:spacing w:before="100" w:beforeAutospacing="1" w:after="100" w:afterAutospacing="1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46759D">
              <w:rPr>
                <w:rFonts w:ascii="Calibri" w:hAnsi="Calibri" w:eastAsia="Times New Roman" w:cs="Calibri"/>
                <w:lang w:eastAsia="fr-FR"/>
              </w:rPr>
              <w:t>15</w:t>
            </w:r>
          </w:p>
        </w:tc>
      </w:tr>
    </w:tbl>
    <w:p w:rsidRPr="00A76CD5" w:rsidR="00A76CD5" w:rsidP="00A76CD5" w:rsidRDefault="00A76CD5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6CD5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Pr="00A76CD5" w:rsidR="00A76CD5" w:rsidTr="04A127D2" w14:paraId="413F74E9" w14:textId="77777777">
        <w:tc>
          <w:tcPr>
            <w:tcW w:w="1045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A76CD5" w:rsidR="00A76CD5" w:rsidP="00A76CD5" w:rsidRDefault="00A76CD5" w14:paraId="5BCCFD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divId w:val="953828316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9650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A76CD5" w:rsidR="00A76CD5" w:rsidTr="04A127D2" w14:paraId="10913A7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4A127D2" w:rsidRDefault="00A76CD5" w14:paraId="60B09FCB" w14:textId="41DE307D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sz w:val="24"/>
                <w:szCs w:val="24"/>
                <w:lang w:eastAsia="fr-FR"/>
              </w:rPr>
            </w:pPr>
            <w:r w:rsidRPr="04A127D2">
              <w:rPr>
                <w:rFonts w:eastAsiaTheme="minorEastAsia"/>
                <w:b/>
                <w:bCs/>
                <w:lang w:eastAsia="fr-FR"/>
              </w:rPr>
              <w:t>Maîtrise</w:t>
            </w:r>
            <w:r w:rsidRPr="04A127D2" w:rsidR="4F0C394C">
              <w:rPr>
                <w:rFonts w:eastAsiaTheme="minorEastAsia"/>
                <w:b/>
                <w:bCs/>
                <w:lang w:eastAsia="fr-FR"/>
              </w:rPr>
              <w:t>r</w:t>
            </w:r>
            <w:r w:rsidRPr="04A127D2">
              <w:rPr>
                <w:rFonts w:eastAsiaTheme="minorEastAsia"/>
                <w:b/>
                <w:bCs/>
                <w:lang w:eastAsia="fr-FR"/>
              </w:rPr>
              <w:t xml:space="preserve"> des concepts et savoir-faire nécessaires à la compréhension des choix didactiques qui sont faits lorsqu'il s'agit d'enseigner le français comme une langue étrangère (FLE), comme une langue seconde (FLS) ou comme une langue de scolarisation (FLEsco). </w:t>
            </w:r>
          </w:p>
        </w:tc>
      </w:tr>
      <w:tr w:rsidRPr="00A76CD5" w:rsidR="00A76CD5" w:rsidTr="04A127D2" w14:paraId="47FF52F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6E7BEAA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26715D5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63E4A9C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46B5918F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F6584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470EB6F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2568D1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9AF38F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0A4A364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15AA318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37E6708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1512B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0DC5D91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DA7063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27796EA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06576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662417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  <w:tr w:rsidRPr="00A76CD5" w:rsidR="00A76CD5" w:rsidTr="04A127D2" w14:paraId="773DCD5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F56FDD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76CD5" w:rsidR="00A76CD5" w:rsidP="00A76CD5" w:rsidRDefault="00A76CD5" w14:paraId="4B8484D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</w:tr>
    </w:tbl>
    <w:p w:rsidRPr="00A76CD5" w:rsidR="00A76CD5" w:rsidP="00A76CD5" w:rsidRDefault="00A76CD5" w14:paraId="4F8F56C0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6CD5">
        <w:rPr>
          <w:rFonts w:ascii="Calibri" w:hAnsi="Calibri" w:eastAsia="Times New Roman" w:cs="Calibri"/>
          <w:lang w:eastAsia="fr-FR"/>
        </w:rPr>
        <w:t> </w:t>
      </w:r>
    </w:p>
    <w:p w:rsidRPr="00A76CD5" w:rsidR="00A76CD5" w:rsidP="00A76CD5" w:rsidRDefault="00A76CD5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76CD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A76CD5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A76CD5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A76CD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76CD5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2"/>
        <w:gridCol w:w="6118"/>
      </w:tblGrid>
      <w:tr w:rsidRPr="00A76CD5" w:rsidR="00A76CD5" w:rsidTr="54851973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00A76CD5" w:rsidRDefault="00A76CD5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4A41A98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25619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216AC1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00A76CD5" w:rsidRDefault="00A76CD5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761845C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1D40FA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01D8E5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00A76CD5" w:rsidRDefault="00A76CD5" w14:paraId="4311DD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hAnsi="Calibri" w:eastAsia="Times New Roman" w:cs="Calibri"/>
                <w:lang w:eastAsia="fr-FR"/>
              </w:rPr>
              <w:t>Matières examinées : </w:t>
            </w:r>
          </w:p>
          <w:p w:rsidR="3878F434" w:rsidP="5687C034" w:rsidRDefault="3878F434" w14:paraId="5AB20E58" w14:textId="3F6D7BEE">
            <w:pPr>
              <w:numPr>
                <w:ilvl w:val="0"/>
                <w:numId w:val="2"/>
              </w:numPr>
              <w:spacing w:beforeAutospacing="1" w:afterAutospacing="1" w:line="240" w:lineRule="auto"/>
              <w:ind w:left="1080"/>
              <w:rPr>
                <w:rFonts w:ascii="Calibri" w:hAnsi="Calibri" w:eastAsia="Times New Roman" w:cs="Calibri"/>
                <w:lang w:eastAsia="fr-FR"/>
              </w:rPr>
            </w:pPr>
            <w:r w:rsidRPr="5687C034">
              <w:rPr>
                <w:rFonts w:ascii="Calibri" w:hAnsi="Calibri" w:eastAsia="Times New Roman" w:cs="Calibri"/>
                <w:lang w:eastAsia="fr-FR"/>
              </w:rPr>
              <w:lastRenderedPageBreak/>
              <w:t>Master 1 FLE</w:t>
            </w:r>
            <w:r w:rsidRPr="5687C034" w:rsidR="4DA86AA5">
              <w:rPr>
                <w:rFonts w:ascii="Calibri" w:hAnsi="Calibri" w:eastAsia="Times New Roman" w:cs="Calibri"/>
                <w:lang w:eastAsia="fr-FR"/>
              </w:rPr>
              <w:t xml:space="preserve"> obtenu en France</w:t>
            </w:r>
          </w:p>
          <w:p w:rsidRPr="00A76CD5" w:rsidR="00A76CD5" w:rsidP="5687C034" w:rsidRDefault="00A76CD5" w14:paraId="0E22FD8A" w14:textId="64C71B81">
            <w:pPr>
              <w:spacing w:before="100" w:beforeAutospacing="1" w:after="100" w:afterAutospacing="1" w:line="240" w:lineRule="auto"/>
              <w:ind w:left="72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Pr="00A76CD5" w:rsidR="00A76CD5" w:rsidP="5687C034" w:rsidRDefault="00A76CD5" w14:paraId="10EF996B" w14:textId="625B1A0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Toutes les matières </w:t>
            </w:r>
            <w:r w:rsidRPr="5687C03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7B2324D4" w:rsidP="5687C034" w:rsidRDefault="7B2324D4" w14:paraId="37FEB3AF" w14:textId="1D120A1C">
            <w:r w:rsidRPr="5687C034">
              <w:rPr>
                <w:rFonts w:ascii="Calibri" w:hAnsi="Calibri" w:eastAsia="Calibri" w:cs="Calibri"/>
              </w:rPr>
              <w:t>Une note égale ou supérieure à 12/20 est exigée.</w:t>
            </w:r>
          </w:p>
          <w:p w:rsidR="5687C034" w:rsidP="5687C034" w:rsidRDefault="5687C034" w14:paraId="73D5C672" w14:textId="24A5ACF7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A76CD5" w:rsidR="00A76CD5" w:rsidP="5687C034" w:rsidRDefault="00A76CD5" w14:paraId="6F259ECF" w14:textId="687C1BB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687C034">
              <w:rPr>
                <w:rFonts w:ascii="Calibri" w:hAnsi="Calibri" w:eastAsia="Times New Roman" w:cs="Calibri"/>
                <w:lang w:eastAsia="fr-FR"/>
              </w:rPr>
              <w:t xml:space="preserve">Diplôme étranger </w:t>
            </w:r>
            <w:r w:rsidRPr="5687C034" w:rsidR="5D2BCD0A">
              <w:rPr>
                <w:rFonts w:ascii="Calibri" w:hAnsi="Calibri" w:eastAsia="Times New Roman" w:cs="Calibri"/>
                <w:lang w:eastAsia="fr-FR"/>
              </w:rPr>
              <w:t xml:space="preserve">équivalent </w:t>
            </w:r>
            <w:r w:rsidRPr="5687C034" w:rsidR="59DCB529">
              <w:rPr>
                <w:rFonts w:ascii="Calibri" w:hAnsi="Calibri" w:eastAsia="Times New Roman" w:cs="Calibri"/>
                <w:lang w:eastAsia="fr-FR"/>
              </w:rPr>
              <w:t xml:space="preserve">à un Master 1 FLE </w:t>
            </w:r>
            <w:r w:rsidRPr="5687C03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5687C034" w:rsidP="5687C034" w:rsidRDefault="5687C034" w14:paraId="6B706C8C" w14:textId="23F6B2CE">
            <w:pPr>
              <w:spacing w:beforeAutospacing="1" w:afterAutospacing="1" w:line="240" w:lineRule="auto"/>
              <w:ind w:left="720"/>
              <w:rPr>
                <w:rFonts w:ascii="Calibri" w:hAnsi="Calibri" w:eastAsia="Times New Roman" w:cs="Calibri"/>
                <w:lang w:eastAsia="fr-FR"/>
              </w:rPr>
            </w:pPr>
          </w:p>
          <w:p w:rsidR="35A8E095" w:rsidP="5687C034" w:rsidRDefault="35A8E095" w14:paraId="699D10F3" w14:textId="252A0F1B">
            <w:pPr>
              <w:spacing w:beforeAutospacing="1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Toutes les matières </w:t>
            </w:r>
            <w:r w:rsidRPr="5687C03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35A8E095" w:rsidP="5687C034" w:rsidRDefault="35A8E095" w14:paraId="2BC817CA" w14:textId="1D120A1C">
            <w:r w:rsidRPr="5687C034">
              <w:rPr>
                <w:rFonts w:ascii="Calibri" w:hAnsi="Calibri" w:eastAsia="Calibri" w:cs="Calibri"/>
              </w:rPr>
              <w:t>Une note égale ou supérieure à 12/20 est exigée.</w:t>
            </w:r>
          </w:p>
          <w:p w:rsidR="5687C034" w:rsidP="5687C034" w:rsidRDefault="5687C034" w14:paraId="54878B8E" w14:textId="4754274C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="35A8E095" w:rsidP="5687C034" w:rsidRDefault="35A8E095" w14:paraId="5CD1418C" w14:textId="32147AC3">
            <w:pPr>
              <w:spacing w:beforeAutospacing="1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687C034">
              <w:rPr>
                <w:rFonts w:ascii="Calibri" w:hAnsi="Calibri" w:eastAsia="Calibri" w:cs="Calibri"/>
              </w:rPr>
              <w:t>P</w:t>
            </w:r>
            <w:r w:rsidRPr="5687C034" w:rsidR="1260A494">
              <w:rPr>
                <w:rFonts w:ascii="Calibri" w:hAnsi="Calibri" w:eastAsia="Calibri" w:cs="Calibri"/>
              </w:rPr>
              <w:t xml:space="preserve">our les étudiants internationaux </w:t>
            </w:r>
            <w:r w:rsidRPr="5687C034" w:rsidR="1260A494">
              <w:rPr>
                <w:rFonts w:ascii="Calibri" w:hAnsi="Calibri" w:eastAsia="Times New Roman" w:cs="Calibri"/>
                <w:lang w:eastAsia="fr-FR"/>
              </w:rPr>
              <w:t>un diplôme de niveau C1 en langue française (DALF C1 avec un score minimum de 70/100 et minimum 13/25 à chaque épreuve) </w:t>
            </w:r>
          </w:p>
          <w:p w:rsidR="5687C034" w:rsidP="5687C034" w:rsidRDefault="5687C034" w14:paraId="6D2A7C5E" w14:textId="65EC84AC">
            <w:pPr>
              <w:spacing w:beforeAutospacing="1" w:afterAutospacing="1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A76CD5" w:rsidR="00A76CD5" w:rsidP="00A76CD5" w:rsidRDefault="00A76CD5" w14:paraId="68A407E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Le redoublement ou la compensation sont-ils des critères d’appréciation ? (OUI) </w:t>
            </w:r>
          </w:p>
          <w:p w:rsidRPr="00A76CD5" w:rsidR="00A76CD5" w:rsidP="00A76CD5" w:rsidRDefault="00A76CD5" w14:paraId="0D8BF3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7BD05C0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Analyse de la cohérence entre le parcours suivi et le diplôme envisagé ? (OUI) </w:t>
            </w:r>
          </w:p>
          <w:p w:rsidRPr="00A76CD5" w:rsidR="00A76CD5" w:rsidP="00A76CD5" w:rsidRDefault="00A76CD5" w14:paraId="59531C1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A76CD5" w:rsidR="00A76CD5" w:rsidTr="54851973" w14:paraId="6C9AECC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66EBFA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38B3CD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2E6CD8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</w:t>
            </w:r>
          </w:p>
          <w:p w:rsidRPr="00A76CD5" w:rsidR="00A76CD5" w:rsidP="00A76CD5" w:rsidRDefault="00A76CD5" w14:paraId="5EDB29A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A76CD5" w:rsidR="00A76CD5" w:rsidP="00A76CD5" w:rsidRDefault="00A76CD5" w14:paraId="4474F8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5BD65E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</w:t>
            </w:r>
          </w:p>
        </w:tc>
      </w:tr>
      <w:tr w:rsidRPr="00A76CD5" w:rsidR="00A76CD5" w:rsidTr="54851973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7FCD4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68723B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A76CD5" w:rsidR="00A76CD5" w:rsidTr="54851973" w14:paraId="135003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06A945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5E6F60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119B3A9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487F0A4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54851973" w:rsidRDefault="00A76CD5" w14:paraId="6C8D1CA4" w14:textId="52A154D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4851973" w:rsidR="00A76CD5">
              <w:rPr>
                <w:rFonts w:ascii="Calibri" w:hAnsi="Calibri" w:eastAsia="Times New Roman" w:cs="Calibri"/>
                <w:lang w:eastAsia="fr-FR"/>
              </w:rPr>
              <w:t>Niveau CECRL attendu : C1 (DALF C1 avec un score minimum de 70/100 et minimum 13/25 à chaque épreuve) </w:t>
            </w:r>
            <w:r w:rsidRPr="54851973" w:rsidR="30AB88C7">
              <w:rPr>
                <w:rFonts w:ascii="Calibri" w:hAnsi="Calibri" w:eastAsia="Times New Roman" w:cs="Calibri"/>
                <w:lang w:eastAsia="fr-FR"/>
              </w:rPr>
              <w:t>pour les étudiants étrangers</w:t>
            </w:r>
          </w:p>
          <w:p w:rsidRPr="00A76CD5" w:rsidR="00A76CD5" w:rsidP="00A76CD5" w:rsidRDefault="00A76CD5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2A4ECA7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4851973" w:rsidR="00A76CD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54851973" w:rsidR="00A76CD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54851973" w:rsidR="00A76CD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54851973" w:rsid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54851973" w:rsidRDefault="00A76CD5" w14:paraId="49AE44DB" w14:textId="377C16F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54851973" w:rsidR="0CD64D9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54851973" w:rsidR="00A76CD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54851973" w:rsidR="00A76CD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54851973" w:rsid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54851973" w:rsidRDefault="00A76CD5" w14:paraId="27566F69" w14:textId="48A63158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54851973" w:rsidR="1FD141CA">
              <w:rPr>
                <w:rFonts w:ascii="Calibri" w:hAnsi="Calibri" w:eastAsia="Times New Roman" w:cs="Calibri"/>
                <w:lang w:eastAsia="fr-FR"/>
              </w:rPr>
              <w:t>OUI</w:t>
            </w:r>
            <w:r w:rsidRPr="54851973" w:rsid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00A76CD5" w:rsidRDefault="00A76CD5" w14:paraId="1D5BCD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588E547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21C062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3BC5EC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00050D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58AAFE8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375130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28EDB36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13EFEBC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lastRenderedPageBreak/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76CD5" w:rsidR="00A76CD5" w:rsidP="00A76CD5" w:rsidRDefault="00A76CD5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79BC1D7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lastRenderedPageBreak/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76CD5" w:rsidR="00A76CD5" w:rsidP="00A76CD5" w:rsidRDefault="00A76CD5" w14:paraId="6B5153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76CD5" w:rsidR="00A76CD5" w:rsidTr="54851973" w14:paraId="332CC76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76CD5" w:rsidR="00A76CD5" w:rsidP="00A76CD5" w:rsidRDefault="00A76CD5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76CD5" w:rsidR="00A76CD5" w:rsidP="00A76CD5" w:rsidRDefault="00A76CD5" w14:paraId="5938374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NON </w:t>
            </w:r>
          </w:p>
        </w:tc>
        <w:tc>
          <w:tcPr>
            <w:tcW w:w="6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76CD5" w:rsidR="00A76CD5" w:rsidP="00A76CD5" w:rsidRDefault="00A76CD5" w14:paraId="72302A5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="00EB1CD8" w:rsidP="00B1257F" w:rsidRDefault="00EB1CD8" w14:paraId="672A6659" w14:textId="77777777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7613" w:rsidP="00AB242A" w:rsidRDefault="003F7613" w14:paraId="5A39BBE3" w14:textId="77777777">
      <w:pPr>
        <w:spacing w:after="0" w:line="240" w:lineRule="auto"/>
      </w:pPr>
      <w:r>
        <w:separator/>
      </w:r>
    </w:p>
  </w:endnote>
  <w:endnote w:type="continuationSeparator" w:id="0">
    <w:p w:rsidR="003F7613" w:rsidP="00AB242A" w:rsidRDefault="003F7613" w14:paraId="41C8F39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4E8B" w:rsidRDefault="00034E8B" w14:paraId="44EAFD9C" w14:textId="7777777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4E8B" w:rsidP="00034E8B" w:rsidRDefault="00034E8B" w14:paraId="57EDA466" w14:textId="77777777">
    <w:pPr>
      <w:pStyle w:val="Pieddepage"/>
      <w:jc w:val="center"/>
    </w:pPr>
    <w:r>
      <w:t>UNIVERSITE CÔTE D’AZUR – SIREN 130 025 661</w:t>
    </w:r>
  </w:p>
  <w:p w:rsidRPr="00692FBC" w:rsidR="00034E8B" w:rsidP="00034E8B" w:rsidRDefault="00034E8B" w14:paraId="1763E38D" w14:textId="77777777">
    <w:pPr>
      <w:pStyle w:val="Pieddepage"/>
      <w:jc w:val="center"/>
      <w:rPr>
        <w:i/>
      </w:rPr>
    </w:pPr>
    <w:r w:rsidRPr="00692FBC">
      <w:rPr>
        <w:i/>
      </w:rPr>
      <w:t>GRAND CHATEAU – 28 AVENUE VALROSE</w:t>
    </w:r>
  </w:p>
  <w:p w:rsidRPr="00692FBC" w:rsidR="00034E8B" w:rsidP="00034E8B" w:rsidRDefault="00034E8B" w14:paraId="3881DF46" w14:textId="77777777">
    <w:pPr>
      <w:pStyle w:val="Pieddepage"/>
      <w:jc w:val="center"/>
      <w:rPr>
        <w:i/>
      </w:rPr>
    </w:pPr>
    <w:r w:rsidRPr="00692FBC">
      <w:rPr>
        <w:i/>
      </w:rPr>
      <w:t>BP 2135 – 06103 NICE CEDEX 2</w:t>
    </w:r>
  </w:p>
  <w:p w:rsidR="00034E8B" w:rsidRDefault="00034E8B" w14:paraId="60061E4C" w14:textId="7777777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4E8B" w:rsidRDefault="00034E8B" w14:paraId="6A05A809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7613" w:rsidP="00AB242A" w:rsidRDefault="003F7613" w14:paraId="0D0B940D" w14:textId="77777777">
      <w:pPr>
        <w:spacing w:after="0" w:line="240" w:lineRule="auto"/>
      </w:pPr>
      <w:r>
        <w:separator/>
      </w:r>
    </w:p>
  </w:footnote>
  <w:footnote w:type="continuationSeparator" w:id="0">
    <w:p w:rsidR="003F7613" w:rsidP="00AB242A" w:rsidRDefault="003F7613" w14:paraId="0E27B00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4E8B" w:rsidRDefault="00034E8B" w14:paraId="02EB378F" w14:textId="7777777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242A" w:rsidP="00AB242A" w:rsidRDefault="0097146D" w14:paraId="0A37501D" w14:textId="77777777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AB242A" w:rsidR="0097146D" w:rsidP="00AB242A" w:rsidRDefault="0097146D" w14:paraId="5DAB6C7B" w14:textId="7777777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4E8B" w:rsidRDefault="00034E8B" w14:paraId="72A3D3EC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92EEA"/>
    <w:multiLevelType w:val="multilevel"/>
    <w:tmpl w:val="01E0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4BB5129D"/>
    <w:multiLevelType w:val="hybridMultilevel"/>
    <w:tmpl w:val="ACEA08F0"/>
    <w:lvl w:ilvl="0" w:tplc="DA5ECB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plc="23B8AD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plc="32F09F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plc="19B47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plc="ACD4E6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plc="362CAD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plc="1B76E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plc="47A4C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plc="D2A492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trackRevisions w:val="false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4E8B"/>
    <w:rsid w:val="00095DC1"/>
    <w:rsid w:val="00345246"/>
    <w:rsid w:val="0035557E"/>
    <w:rsid w:val="003F7613"/>
    <w:rsid w:val="0046759D"/>
    <w:rsid w:val="00495361"/>
    <w:rsid w:val="004B6F58"/>
    <w:rsid w:val="004C2C8F"/>
    <w:rsid w:val="005654DF"/>
    <w:rsid w:val="005C3EBF"/>
    <w:rsid w:val="005C704A"/>
    <w:rsid w:val="006A0599"/>
    <w:rsid w:val="00700F33"/>
    <w:rsid w:val="00711056"/>
    <w:rsid w:val="0074363B"/>
    <w:rsid w:val="00781DF5"/>
    <w:rsid w:val="007F65F2"/>
    <w:rsid w:val="00832053"/>
    <w:rsid w:val="0091288B"/>
    <w:rsid w:val="00920CF7"/>
    <w:rsid w:val="00955011"/>
    <w:rsid w:val="0096509C"/>
    <w:rsid w:val="0097146D"/>
    <w:rsid w:val="00985350"/>
    <w:rsid w:val="009913BB"/>
    <w:rsid w:val="009A4703"/>
    <w:rsid w:val="009F56CB"/>
    <w:rsid w:val="00A76CD5"/>
    <w:rsid w:val="00A8170B"/>
    <w:rsid w:val="00AB242A"/>
    <w:rsid w:val="00AD0BDF"/>
    <w:rsid w:val="00AE5E57"/>
    <w:rsid w:val="00AF29C1"/>
    <w:rsid w:val="00B1257F"/>
    <w:rsid w:val="00B24B91"/>
    <w:rsid w:val="00B31423"/>
    <w:rsid w:val="00B42280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B1CD8"/>
    <w:rsid w:val="00F05467"/>
    <w:rsid w:val="00F551D1"/>
    <w:rsid w:val="00FC135C"/>
    <w:rsid w:val="00FF357D"/>
    <w:rsid w:val="04A127D2"/>
    <w:rsid w:val="0CD64D9F"/>
    <w:rsid w:val="1260A494"/>
    <w:rsid w:val="180D8FE4"/>
    <w:rsid w:val="1D90FBFB"/>
    <w:rsid w:val="1FD141CA"/>
    <w:rsid w:val="210ECBAE"/>
    <w:rsid w:val="2492FFD2"/>
    <w:rsid w:val="277BA640"/>
    <w:rsid w:val="30AB88C7"/>
    <w:rsid w:val="33E6D842"/>
    <w:rsid w:val="35A8E095"/>
    <w:rsid w:val="36F5F3E9"/>
    <w:rsid w:val="385E6A6F"/>
    <w:rsid w:val="3878F434"/>
    <w:rsid w:val="39092A8E"/>
    <w:rsid w:val="3C5484B7"/>
    <w:rsid w:val="3DE8E04B"/>
    <w:rsid w:val="41254574"/>
    <w:rsid w:val="436A3AA7"/>
    <w:rsid w:val="47769A34"/>
    <w:rsid w:val="4AB2FF5D"/>
    <w:rsid w:val="4DA86AA5"/>
    <w:rsid w:val="4F0C394C"/>
    <w:rsid w:val="523642BC"/>
    <w:rsid w:val="54851973"/>
    <w:rsid w:val="5687C034"/>
    <w:rsid w:val="59DCB529"/>
    <w:rsid w:val="5D2BCD0A"/>
    <w:rsid w:val="5ED69A18"/>
    <w:rsid w:val="60B21437"/>
    <w:rsid w:val="6212FF41"/>
    <w:rsid w:val="63AA0B3B"/>
    <w:rsid w:val="6545DB9C"/>
    <w:rsid w:val="75BF1A96"/>
    <w:rsid w:val="7B23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2651587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A76CD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A76CD5"/>
  </w:style>
  <w:style w:type="character" w:styleId="eop" w:customStyle="1">
    <w:name w:val="eop"/>
    <w:basedOn w:val="Policepardfaut"/>
    <w:rsid w:val="00A76CD5"/>
  </w:style>
  <w:style w:type="character" w:styleId="scxw183579298" w:customStyle="1">
    <w:name w:val="scxw183579298"/>
    <w:basedOn w:val="Policepardfaut"/>
    <w:rsid w:val="00A7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0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3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4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7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7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1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5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1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2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1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8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7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4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9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9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65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6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3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5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7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2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0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4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8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5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5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3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7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7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76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8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7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21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8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3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0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8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2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0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0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1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8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7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8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52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0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5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4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92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7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1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6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4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0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8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7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Laila Boudissa</lastModifiedBy>
  <revision>13</revision>
  <dcterms:created xsi:type="dcterms:W3CDTF">2022-11-14T13:24:00.0000000Z</dcterms:created>
  <dcterms:modified xsi:type="dcterms:W3CDTF">2024-11-19T13:51:15.9689677Z</dcterms:modified>
</coreProperties>
</file>